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D6" w:rsidRDefault="0039534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         </w:t>
      </w:r>
      <w:r>
        <w:rPr>
          <w:rFonts w:ascii="Times New Roman" w:eastAsia="方正小标宋简体" w:hAnsi="Times New Roman" w:cs="Times New Roman"/>
          <w:sz w:val="44"/>
          <w:szCs w:val="44"/>
        </w:rPr>
        <w:t>录</w:t>
      </w:r>
    </w:p>
    <w:p w:rsidR="008030D6" w:rsidRDefault="008030D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030D6" w:rsidRDefault="0039534E">
      <w:pPr>
        <w:spacing w:line="560" w:lineRule="exac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黑体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黑体简体" w:hAnsi="Times New Roman" w:cs="Times New Roman"/>
          <w:sz w:val="32"/>
          <w:szCs w:val="32"/>
        </w:rPr>
        <w:t>一、永仁县</w:t>
      </w:r>
      <w:r>
        <w:rPr>
          <w:rFonts w:ascii="Times New Roman" w:eastAsia="方正黑体简体" w:hAnsi="Times New Roman" w:cs="Times New Roman"/>
          <w:sz w:val="32"/>
          <w:szCs w:val="32"/>
        </w:rPr>
        <w:t>20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黑体简体" w:hAnsi="Times New Roman" w:cs="Times New Roman"/>
          <w:sz w:val="32"/>
          <w:szCs w:val="32"/>
        </w:rPr>
        <w:t>年地方财政预算执行情况和</w:t>
      </w:r>
      <w:r>
        <w:rPr>
          <w:rFonts w:ascii="Times New Roman" w:eastAsia="方正黑体简体" w:hAnsi="Times New Roman" w:cs="Times New Roman"/>
          <w:sz w:val="32"/>
          <w:szCs w:val="32"/>
        </w:rPr>
        <w:t>202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黑体简体" w:hAnsi="Times New Roman" w:cs="Times New Roman"/>
          <w:sz w:val="32"/>
          <w:szCs w:val="32"/>
        </w:rPr>
        <w:t>年地方财政预算草案的报告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（书面）</w:t>
      </w:r>
    </w:p>
    <w:p w:rsidR="008030D6" w:rsidRDefault="0039534E">
      <w:pPr>
        <w:spacing w:line="560" w:lineRule="exact"/>
        <w:ind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二、永仁县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202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黑体简体" w:hAnsi="Times New Roman" w:cs="Times New Roman"/>
          <w:sz w:val="32"/>
          <w:szCs w:val="32"/>
        </w:rPr>
        <w:t>地方财政预算执行情况和</w:t>
      </w:r>
      <w:r>
        <w:rPr>
          <w:rFonts w:ascii="Times New Roman" w:eastAsia="方正黑体简体" w:hAnsi="Times New Roman" w:cs="Times New Roman"/>
          <w:sz w:val="32"/>
          <w:szCs w:val="32"/>
        </w:rPr>
        <w:t>202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黑体简体" w:hAnsi="Times New Roman" w:cs="Times New Roman"/>
          <w:sz w:val="32"/>
          <w:szCs w:val="32"/>
        </w:rPr>
        <w:t>年地方财政预算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黑体简体" w:hAnsi="Times New Roman" w:cs="Times New Roman"/>
          <w:sz w:val="32"/>
          <w:szCs w:val="32"/>
        </w:rPr>
        <w:t>草案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）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县一般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公共预算收支情况表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县一般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公共预算收支情况表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县一般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公共预算支出执行情况表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年永仁县政府性基金预算收入执行情况表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年永仁县政府性基金预算支出执行情况表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年永仁县国有资本经营预算收入执行情况表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年永仁县国有资本经营预算支出执行情况表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年永仁县社会保险基金收入执行情况表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年永仁县社会保险基金支出执行情况表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年永仁县社会保险基金结余执行情况表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县一般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公共预算收支情况表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县一般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公共预算收支情况表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县一般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公共预算支出情况表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年县本级一般公共预算政府预算经济分类表</w:t>
      </w:r>
      <w:r>
        <w:rPr>
          <w:rFonts w:ascii="Times New Roman" w:eastAsia="方正仿宋简体" w:hAnsi="Times New Roman" w:cs="Times New Roman"/>
          <w:sz w:val="32"/>
          <w:szCs w:val="32"/>
        </w:rPr>
        <w:t>(</w:t>
      </w:r>
      <w:r>
        <w:rPr>
          <w:rFonts w:ascii="Times New Roman" w:eastAsia="方正仿宋简体" w:hAnsi="Times New Roman" w:cs="Times New Roman"/>
          <w:sz w:val="32"/>
          <w:szCs w:val="32"/>
        </w:rPr>
        <w:t>基本支出</w:t>
      </w:r>
      <w:r>
        <w:rPr>
          <w:rFonts w:ascii="Times New Roman" w:eastAsia="方正仿宋简体" w:hAnsi="Times New Roman" w:cs="Times New Roman"/>
          <w:sz w:val="32"/>
          <w:szCs w:val="32"/>
        </w:rPr>
        <w:t>)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年永仁县政府性基金预算收入情况表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年永仁县政府性基金预算支出情况表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年永仁县国有资本经营收入预算情况表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年永仁县国有资本经营支出预算情况表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年永仁县社会保险基金</w:t>
      </w:r>
      <w:r>
        <w:rPr>
          <w:rFonts w:ascii="Times New Roman" w:eastAsia="方正仿宋简体" w:hAnsi="Times New Roman" w:cs="Times New Roman"/>
          <w:sz w:val="32"/>
          <w:szCs w:val="32"/>
        </w:rPr>
        <w:t>收入预算情况表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年永仁县社会保险基金支出预算情况表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年永仁县社会保险基金结余预算情况表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年永仁县政府债务限额和余额情况表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年永仁县地方政府债务投向情况表</w:t>
      </w:r>
    </w:p>
    <w:p w:rsidR="008030D6" w:rsidRDefault="0039534E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永仁县政府债务限额和余额情况表</w:t>
      </w:r>
    </w:p>
    <w:p w:rsidR="008030D6" w:rsidRDefault="0039534E">
      <w:pPr>
        <w:tabs>
          <w:tab w:val="left" w:pos="7263"/>
        </w:tabs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永仁县地方政府债务限额表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三</w:t>
      </w:r>
      <w:r>
        <w:rPr>
          <w:rFonts w:ascii="Times New Roman" w:eastAsia="方正黑体简体" w:hAnsi="Times New Roman" w:cs="Times New Roman"/>
          <w:sz w:val="32"/>
          <w:szCs w:val="32"/>
        </w:rPr>
        <w:t>、永仁县</w:t>
      </w:r>
      <w:r>
        <w:rPr>
          <w:rFonts w:ascii="Times New Roman" w:eastAsia="方正黑体简体" w:hAnsi="Times New Roman" w:cs="Times New Roman"/>
          <w:sz w:val="32"/>
          <w:szCs w:val="32"/>
        </w:rPr>
        <w:t>202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黑体简体" w:hAnsi="Times New Roman" w:cs="Times New Roman"/>
          <w:sz w:val="32"/>
          <w:szCs w:val="32"/>
        </w:rPr>
        <w:t>年政府预算公开（附表）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/>
          <w:sz w:val="32"/>
          <w:szCs w:val="32"/>
        </w:rPr>
        <w:t>附表目录如下：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1-1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县一般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公共预算收入情况表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1-2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县一般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公共预算支出情况表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1-3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永仁县本级一般公共预算收入预算表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1-4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本</w:t>
      </w:r>
      <w:r>
        <w:rPr>
          <w:rFonts w:ascii="Times New Roman" w:eastAsia="方正仿宋简体" w:hAnsi="Times New Roman" w:cs="Times New Roman"/>
          <w:sz w:val="32"/>
          <w:szCs w:val="32"/>
        </w:rPr>
        <w:t>级一般公共预算支出情况表（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公开到项级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1-5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本级</w:t>
      </w:r>
      <w:r>
        <w:rPr>
          <w:rFonts w:ascii="Times New Roman" w:eastAsia="方正仿宋简体" w:hAnsi="Times New Roman" w:cs="Times New Roman"/>
          <w:sz w:val="32"/>
          <w:szCs w:val="32"/>
        </w:rPr>
        <w:t>一般公共预算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政府预算经济分类</w:t>
      </w:r>
      <w:r>
        <w:rPr>
          <w:rFonts w:ascii="Times New Roman" w:eastAsia="方正仿宋简体" w:hAnsi="Times New Roman" w:cs="Times New Roman"/>
          <w:sz w:val="32"/>
          <w:szCs w:val="32"/>
        </w:rPr>
        <w:t>表（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基本支出</w:t>
      </w:r>
      <w:r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1-6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本级</w:t>
      </w:r>
      <w:r>
        <w:rPr>
          <w:rFonts w:ascii="Times New Roman" w:eastAsia="方正仿宋简体" w:hAnsi="Times New Roman" w:cs="Times New Roman"/>
          <w:sz w:val="32"/>
          <w:szCs w:val="32"/>
        </w:rPr>
        <w:t>一般公共预算支出表（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州（市）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sz w:val="32"/>
          <w:szCs w:val="32"/>
        </w:rPr>
        <w:t>对下转移支付项目）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1-7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分地区</w:t>
      </w:r>
      <w:r>
        <w:rPr>
          <w:rFonts w:ascii="Times New Roman" w:eastAsia="方正仿宋简体" w:hAnsi="Times New Roman" w:cs="Times New Roman"/>
          <w:sz w:val="32"/>
          <w:szCs w:val="32"/>
        </w:rPr>
        <w:t>税收返还和转移支付预算表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1-8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本级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三公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经费预算财政拨款情况统计表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2-1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永仁县政府性基金预算收入情况表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2-2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永仁县政府性基金预算支出情况表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2-3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永仁县本级政府性基金预算收入情况表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2-4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年永仁县县本级政府性基金预算支出情况表（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公开到项级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2-5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永仁县县本级政府性基金支出表（州（市）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对下转移支付）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3-1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年永仁县国有资本经营收入预算情况表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3-2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年永仁县国有资本经营支出预算情况表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3-3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年永仁县县本级国有资本经营收入预算情况表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3-4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年永仁县县本级国有资本经营支出预算情况表（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公开到项级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3-5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年永仁县本级国有资本经营预算转移支付表（分地区）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3-6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年永仁县本级国有资本经营预算转移支付表（分项目）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4-1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年永仁县社会保险基金收入预算情况表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4-2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年永仁县社会保险基金支出预算情况表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4-3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年永仁县县本级社会保险基金收入预算情况表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4-4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年永仁县县本级社会保险基金支出预算情况表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5-1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年地方政府债务限额及余额预算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5-2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年地方政府一般债务余额情况表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5-3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sz w:val="32"/>
          <w:szCs w:val="32"/>
        </w:rPr>
        <w:t>本级</w:t>
      </w:r>
      <w:r>
        <w:rPr>
          <w:rFonts w:ascii="Times New Roman" w:eastAsia="方正仿宋简体" w:hAnsi="Times New Roman" w:cs="Times New Roman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年地方政府一般债务余额情况表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5-4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年地方政府专项债务余额情况表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5-5 </w:t>
      </w:r>
      <w:r>
        <w:rPr>
          <w:rFonts w:ascii="Times New Roman" w:eastAsia="方正仿宋简体" w:hAnsi="Times New Roman" w:cs="Times New Roman"/>
          <w:sz w:val="32"/>
          <w:szCs w:val="32"/>
        </w:rPr>
        <w:t>永仁县县本级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年地方政府专项债务余额情况表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5-6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/>
          <w:sz w:val="32"/>
          <w:szCs w:val="32"/>
        </w:rPr>
        <w:t>永仁县地方政府债券发行及还本付息情况表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5-7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bookmarkStart w:id="0" w:name="_GoBack"/>
      <w:bookmarkEnd w:id="0"/>
      <w:r>
        <w:rPr>
          <w:rFonts w:ascii="Times New Roman" w:eastAsia="方正仿宋简体" w:hAnsi="Times New Roman" w:cs="Times New Roman"/>
          <w:sz w:val="32"/>
          <w:szCs w:val="32"/>
        </w:rPr>
        <w:t>政府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专项</w:t>
      </w:r>
      <w:r>
        <w:rPr>
          <w:rFonts w:ascii="Times New Roman" w:eastAsia="方正仿宋简体" w:hAnsi="Times New Roman" w:cs="Times New Roman"/>
          <w:sz w:val="32"/>
          <w:szCs w:val="32"/>
        </w:rPr>
        <w:t>债务限额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和余额</w:t>
      </w:r>
      <w:r>
        <w:rPr>
          <w:rFonts w:ascii="Times New Roman" w:eastAsia="方正仿宋简体" w:hAnsi="Times New Roman" w:cs="Times New Roman"/>
          <w:sz w:val="32"/>
          <w:szCs w:val="32"/>
        </w:rPr>
        <w:t>情况表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5-8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年年初新增地方政府债券资金安排表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6-1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年永仁县县级重大政策和重点项目绩效目标表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6-2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/>
          <w:sz w:val="32"/>
          <w:szCs w:val="32"/>
        </w:rPr>
        <w:t>重点工作情况解释说明汇总表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 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四</w:t>
      </w:r>
      <w:r>
        <w:rPr>
          <w:rFonts w:ascii="Times New Roman" w:eastAsia="方正黑体简体" w:hAnsi="Times New Roman" w:cs="Times New Roman"/>
          <w:sz w:val="32"/>
          <w:szCs w:val="32"/>
        </w:rPr>
        <w:t>、永仁县</w:t>
      </w:r>
      <w:r>
        <w:rPr>
          <w:rFonts w:ascii="Times New Roman" w:eastAsia="方正黑体简体" w:hAnsi="Times New Roman" w:cs="Times New Roman"/>
          <w:sz w:val="32"/>
          <w:szCs w:val="32"/>
        </w:rPr>
        <w:t>202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黑体简体" w:hAnsi="Times New Roman" w:cs="Times New Roman"/>
          <w:sz w:val="32"/>
          <w:szCs w:val="32"/>
        </w:rPr>
        <w:t>年转移支付情况说明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五</w:t>
      </w:r>
      <w:r>
        <w:rPr>
          <w:rFonts w:ascii="Times New Roman" w:eastAsia="方正黑体简体" w:hAnsi="Times New Roman" w:cs="Times New Roman"/>
          <w:sz w:val="32"/>
          <w:szCs w:val="32"/>
        </w:rPr>
        <w:t>、永仁县</w:t>
      </w:r>
      <w:r>
        <w:rPr>
          <w:rFonts w:ascii="Times New Roman" w:eastAsia="方正黑体简体" w:hAnsi="Times New Roman" w:cs="Times New Roman"/>
          <w:sz w:val="32"/>
          <w:szCs w:val="32"/>
        </w:rPr>
        <w:t>202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黑体简体" w:hAnsi="Times New Roman" w:cs="Times New Roman"/>
          <w:sz w:val="32"/>
          <w:szCs w:val="32"/>
        </w:rPr>
        <w:t>年</w:t>
      </w:r>
      <w:r>
        <w:rPr>
          <w:rFonts w:ascii="Times New Roman" w:eastAsia="方正黑体简体" w:hAnsi="Times New Roman" w:cs="Times New Roman"/>
          <w:sz w:val="32"/>
          <w:szCs w:val="32"/>
        </w:rPr>
        <w:t>“</w:t>
      </w:r>
      <w:r>
        <w:rPr>
          <w:rFonts w:ascii="Times New Roman" w:eastAsia="方正黑体简体" w:hAnsi="Times New Roman" w:cs="Times New Roman"/>
          <w:sz w:val="32"/>
          <w:szCs w:val="32"/>
        </w:rPr>
        <w:t>三公经费</w:t>
      </w:r>
      <w:r>
        <w:rPr>
          <w:rFonts w:ascii="Times New Roman" w:eastAsia="方正黑体简体" w:hAnsi="Times New Roman" w:cs="Times New Roman"/>
          <w:sz w:val="32"/>
          <w:szCs w:val="32"/>
        </w:rPr>
        <w:t>”</w:t>
      </w:r>
      <w:r>
        <w:rPr>
          <w:rFonts w:ascii="Times New Roman" w:eastAsia="方正黑体简体" w:hAnsi="Times New Roman" w:cs="Times New Roman"/>
          <w:sz w:val="32"/>
          <w:szCs w:val="32"/>
        </w:rPr>
        <w:t>预算安排情况说明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六</w:t>
      </w:r>
      <w:r>
        <w:rPr>
          <w:rFonts w:ascii="Times New Roman" w:eastAsia="方正黑体简体" w:hAnsi="Times New Roman" w:cs="Times New Roman"/>
          <w:sz w:val="32"/>
          <w:szCs w:val="32"/>
        </w:rPr>
        <w:t>、永仁县</w:t>
      </w:r>
      <w:r>
        <w:rPr>
          <w:rFonts w:ascii="Times New Roman" w:eastAsia="方正黑体简体" w:hAnsi="Times New Roman" w:cs="Times New Roman"/>
          <w:sz w:val="32"/>
          <w:szCs w:val="32"/>
        </w:rPr>
        <w:t>202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黑体简体" w:hAnsi="Times New Roman" w:cs="Times New Roman"/>
          <w:sz w:val="32"/>
          <w:szCs w:val="32"/>
        </w:rPr>
        <w:t>年政府性债务举债说明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七</w:t>
      </w:r>
      <w:r>
        <w:rPr>
          <w:rFonts w:ascii="Times New Roman" w:eastAsia="方正黑体简体" w:hAnsi="Times New Roman" w:cs="Times New Roman"/>
          <w:sz w:val="32"/>
          <w:szCs w:val="32"/>
        </w:rPr>
        <w:t>、永仁县</w:t>
      </w:r>
      <w:r>
        <w:rPr>
          <w:rFonts w:ascii="Times New Roman" w:eastAsia="方正黑体简体" w:hAnsi="Times New Roman" w:cs="Times New Roman"/>
          <w:sz w:val="32"/>
          <w:szCs w:val="32"/>
        </w:rPr>
        <w:t>202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黑体简体" w:hAnsi="Times New Roman" w:cs="Times New Roman"/>
          <w:sz w:val="32"/>
          <w:szCs w:val="32"/>
        </w:rPr>
        <w:t>年涉及空</w:t>
      </w:r>
      <w:proofErr w:type="gramStart"/>
      <w:r>
        <w:rPr>
          <w:rFonts w:ascii="Times New Roman" w:eastAsia="方正黑体简体" w:hAnsi="Times New Roman" w:cs="Times New Roman"/>
          <w:sz w:val="32"/>
          <w:szCs w:val="32"/>
        </w:rPr>
        <w:t>表公开</w:t>
      </w:r>
      <w:proofErr w:type="gramEnd"/>
      <w:r>
        <w:rPr>
          <w:rFonts w:ascii="Times New Roman" w:eastAsia="方正黑体简体" w:hAnsi="Times New Roman" w:cs="Times New Roman"/>
          <w:sz w:val="32"/>
          <w:szCs w:val="32"/>
        </w:rPr>
        <w:t>内容说明</w:t>
      </w:r>
    </w:p>
    <w:p w:rsidR="008030D6" w:rsidRDefault="0039534E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八</w:t>
      </w:r>
      <w:r>
        <w:rPr>
          <w:rFonts w:ascii="Times New Roman" w:eastAsia="方正黑体简体" w:hAnsi="Times New Roman" w:cs="Times New Roman"/>
          <w:sz w:val="32"/>
          <w:szCs w:val="32"/>
        </w:rPr>
        <w:t>、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永仁县财政局关于重大政策和重点项目等预算绩效管理情况的说明</w:t>
      </w:r>
    </w:p>
    <w:p w:rsidR="008030D6" w:rsidRDefault="008030D6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</w:p>
    <w:p w:rsidR="008030D6" w:rsidRDefault="008030D6">
      <w:pPr>
        <w:spacing w:line="560" w:lineRule="exact"/>
        <w:rPr>
          <w:rFonts w:ascii="Times New Roman" w:eastAsia="方正黑体简体" w:hAnsi="Times New Roman" w:cs="Times New Roman"/>
          <w:sz w:val="32"/>
          <w:szCs w:val="32"/>
        </w:rPr>
      </w:pPr>
    </w:p>
    <w:sectPr w:rsidR="008030D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 w:chapStyle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534E">
      <w:r>
        <w:separator/>
      </w:r>
    </w:p>
  </w:endnote>
  <w:endnote w:type="continuationSeparator" w:id="0">
    <w:p w:rsidR="00000000" w:rsidRDefault="0039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0781"/>
    </w:sdtPr>
    <w:sdtEndPr>
      <w:rPr>
        <w:rFonts w:ascii="Times New Roman" w:hAnsi="Times New Roman" w:cs="Times New Roman"/>
        <w:sz w:val="32"/>
        <w:szCs w:val="32"/>
      </w:rPr>
    </w:sdtEndPr>
    <w:sdtContent>
      <w:p w:rsidR="008030D6" w:rsidRDefault="0039534E">
        <w:pPr>
          <w:pStyle w:val="a3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39534E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>
          <w:rPr>
            <w:rFonts w:ascii="Times New Roman" w:hAnsi="Times New Roman" w:cs="Times New Roman"/>
            <w:noProof/>
            <w:sz w:val="32"/>
            <w:szCs w:val="32"/>
          </w:rPr>
          <w:t xml:space="preserve"> 4 -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8030D6" w:rsidRDefault="008030D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037020"/>
    </w:sdtPr>
    <w:sdtEndPr>
      <w:rPr>
        <w:rFonts w:ascii="Times New Roman" w:hAnsi="Times New Roman" w:cs="Times New Roman"/>
        <w:sz w:val="32"/>
        <w:szCs w:val="32"/>
      </w:rPr>
    </w:sdtEndPr>
    <w:sdtContent>
      <w:p w:rsidR="008030D6" w:rsidRDefault="0039534E">
        <w:pPr>
          <w:pStyle w:val="a3"/>
          <w:jc w:val="right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39534E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>
          <w:rPr>
            <w:rFonts w:ascii="Times New Roman" w:hAnsi="Times New Roman" w:cs="Times New Roman"/>
            <w:noProof/>
            <w:sz w:val="32"/>
            <w:szCs w:val="32"/>
          </w:rPr>
          <w:t xml:space="preserve"> 3 -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8030D6" w:rsidRDefault="008030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534E">
      <w:r>
        <w:separator/>
      </w:r>
    </w:p>
  </w:footnote>
  <w:footnote w:type="continuationSeparator" w:id="0">
    <w:p w:rsidR="00000000" w:rsidRDefault="00395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ZTFlZDJkNjBiZmY0ZDE1MzcwNzU1NzhiNjM5ZDQifQ=="/>
  </w:docVars>
  <w:rsids>
    <w:rsidRoot w:val="00F458B7"/>
    <w:rsid w:val="0009761C"/>
    <w:rsid w:val="00111BDE"/>
    <w:rsid w:val="0022092C"/>
    <w:rsid w:val="002E6EFC"/>
    <w:rsid w:val="003832A1"/>
    <w:rsid w:val="0039534E"/>
    <w:rsid w:val="00416313"/>
    <w:rsid w:val="004D3D72"/>
    <w:rsid w:val="005322E1"/>
    <w:rsid w:val="007D7E06"/>
    <w:rsid w:val="008030D6"/>
    <w:rsid w:val="00854508"/>
    <w:rsid w:val="008E7058"/>
    <w:rsid w:val="0095098E"/>
    <w:rsid w:val="00A17231"/>
    <w:rsid w:val="00B166D3"/>
    <w:rsid w:val="00C81346"/>
    <w:rsid w:val="00DD188B"/>
    <w:rsid w:val="00ED0EE6"/>
    <w:rsid w:val="00ED692F"/>
    <w:rsid w:val="00F458B7"/>
    <w:rsid w:val="02564F02"/>
    <w:rsid w:val="05A37D34"/>
    <w:rsid w:val="05D52E1B"/>
    <w:rsid w:val="084A19E6"/>
    <w:rsid w:val="08781352"/>
    <w:rsid w:val="0B175895"/>
    <w:rsid w:val="0CD43793"/>
    <w:rsid w:val="0E2D6E44"/>
    <w:rsid w:val="0F1F51A9"/>
    <w:rsid w:val="15437358"/>
    <w:rsid w:val="15D87BEE"/>
    <w:rsid w:val="168F55BC"/>
    <w:rsid w:val="1762531F"/>
    <w:rsid w:val="180D1661"/>
    <w:rsid w:val="181B0AA7"/>
    <w:rsid w:val="18324DA8"/>
    <w:rsid w:val="18C859D2"/>
    <w:rsid w:val="1B1D2AD1"/>
    <w:rsid w:val="1BAC312F"/>
    <w:rsid w:val="1D910987"/>
    <w:rsid w:val="1E920880"/>
    <w:rsid w:val="22F5256D"/>
    <w:rsid w:val="26EC3006"/>
    <w:rsid w:val="28201FCE"/>
    <w:rsid w:val="284E0508"/>
    <w:rsid w:val="28FF44D0"/>
    <w:rsid w:val="2941796C"/>
    <w:rsid w:val="29667484"/>
    <w:rsid w:val="2BDF2129"/>
    <w:rsid w:val="2C2F4F73"/>
    <w:rsid w:val="2ECB47E7"/>
    <w:rsid w:val="2FAC27B6"/>
    <w:rsid w:val="318A3BFF"/>
    <w:rsid w:val="31FB501A"/>
    <w:rsid w:val="322855F0"/>
    <w:rsid w:val="334D2B6B"/>
    <w:rsid w:val="33E84962"/>
    <w:rsid w:val="35D23D46"/>
    <w:rsid w:val="35EE5E8D"/>
    <w:rsid w:val="36437B47"/>
    <w:rsid w:val="37355547"/>
    <w:rsid w:val="37626B89"/>
    <w:rsid w:val="37D17B9A"/>
    <w:rsid w:val="37D46C85"/>
    <w:rsid w:val="37E60FD5"/>
    <w:rsid w:val="37FA15A8"/>
    <w:rsid w:val="397F4B81"/>
    <w:rsid w:val="3A375D34"/>
    <w:rsid w:val="3C731433"/>
    <w:rsid w:val="3C8518A0"/>
    <w:rsid w:val="3FDE5FE1"/>
    <w:rsid w:val="457718B7"/>
    <w:rsid w:val="462D63F4"/>
    <w:rsid w:val="476B6855"/>
    <w:rsid w:val="4775120C"/>
    <w:rsid w:val="47854662"/>
    <w:rsid w:val="479B101A"/>
    <w:rsid w:val="48444CFD"/>
    <w:rsid w:val="493D51D2"/>
    <w:rsid w:val="49DB7891"/>
    <w:rsid w:val="4DCD7E0E"/>
    <w:rsid w:val="4E0C43B0"/>
    <w:rsid w:val="4F04622F"/>
    <w:rsid w:val="53244CB0"/>
    <w:rsid w:val="557E419E"/>
    <w:rsid w:val="57FC0C41"/>
    <w:rsid w:val="589050B4"/>
    <w:rsid w:val="595D7787"/>
    <w:rsid w:val="5C102F53"/>
    <w:rsid w:val="5D792C9B"/>
    <w:rsid w:val="5DD105BB"/>
    <w:rsid w:val="5F1E1C6C"/>
    <w:rsid w:val="5F222392"/>
    <w:rsid w:val="5FA27F89"/>
    <w:rsid w:val="60915C78"/>
    <w:rsid w:val="60AF024C"/>
    <w:rsid w:val="61072A5D"/>
    <w:rsid w:val="616E7B35"/>
    <w:rsid w:val="61B426CA"/>
    <w:rsid w:val="627F3849"/>
    <w:rsid w:val="64A86A9C"/>
    <w:rsid w:val="681E3F3F"/>
    <w:rsid w:val="6B217770"/>
    <w:rsid w:val="6B676B36"/>
    <w:rsid w:val="6CE10236"/>
    <w:rsid w:val="6CF6107A"/>
    <w:rsid w:val="6D3C6EA3"/>
    <w:rsid w:val="6D474AB0"/>
    <w:rsid w:val="6E4851CE"/>
    <w:rsid w:val="6EA8603D"/>
    <w:rsid w:val="71101B3D"/>
    <w:rsid w:val="71666D1D"/>
    <w:rsid w:val="722777CA"/>
    <w:rsid w:val="75CF3CBF"/>
    <w:rsid w:val="769E40D2"/>
    <w:rsid w:val="76D42AF8"/>
    <w:rsid w:val="77FE1DC5"/>
    <w:rsid w:val="7A170F13"/>
    <w:rsid w:val="7B65190B"/>
    <w:rsid w:val="7CD51583"/>
    <w:rsid w:val="7D682147"/>
    <w:rsid w:val="7E573875"/>
    <w:rsid w:val="7FE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40"/>
      <w:szCs w:val="40"/>
      <w:u w:val="none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40"/>
      <w:szCs w:val="40"/>
      <w:u w:val="none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1424</Words>
  <Characters>386</Characters>
  <Application>Microsoft Office Word</Application>
  <DocSecurity>0</DocSecurity>
  <Lines>3</Lines>
  <Paragraphs>3</Paragraphs>
  <ScaleCrop>false</ScaleCrop>
  <Company>微软中国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殷志泽</dc:creator>
  <cp:lastModifiedBy>刘维娜</cp:lastModifiedBy>
  <cp:revision>10</cp:revision>
  <cp:lastPrinted>2021-03-16T02:01:00Z</cp:lastPrinted>
  <dcterms:created xsi:type="dcterms:W3CDTF">2024-01-27T02:51:00Z</dcterms:created>
  <dcterms:modified xsi:type="dcterms:W3CDTF">2025-02-28T09:39:00Z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78B186F561A84D8D989F11918213B49E</vt:lpwstr>
  </property>
</Properties>
</file>